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60" w:rsidRPr="0058568D" w:rsidRDefault="00303460" w:rsidP="00433B3B">
      <w:pPr>
        <w:pStyle w:val="21"/>
        <w:spacing w:before="60" w:after="60" w:line="240" w:lineRule="auto"/>
        <w:jc w:val="center"/>
        <w:rPr>
          <w:b/>
          <w:bCs/>
          <w:sz w:val="24"/>
          <w:szCs w:val="24"/>
        </w:rPr>
      </w:pPr>
    </w:p>
    <w:p w:rsidR="00632C0D" w:rsidRPr="0058568D" w:rsidRDefault="00433B3B" w:rsidP="00433B3B">
      <w:pPr>
        <w:pStyle w:val="21"/>
        <w:spacing w:before="60" w:after="60" w:line="240" w:lineRule="auto"/>
        <w:jc w:val="center"/>
        <w:rPr>
          <w:rFonts w:ascii="Arial" w:hAnsi="Arial" w:cs="Arial"/>
          <w:b/>
          <w:bCs/>
          <w:color w:val="BA0C2F"/>
          <w:sz w:val="24"/>
          <w:szCs w:val="24"/>
        </w:rPr>
      </w:pPr>
      <w:r w:rsidRPr="0058568D">
        <w:rPr>
          <w:rFonts w:ascii="Arial" w:hAnsi="Arial" w:cs="Arial"/>
          <w:b/>
          <w:bCs/>
          <w:color w:val="BA0C2F"/>
          <w:sz w:val="24"/>
          <w:szCs w:val="24"/>
        </w:rPr>
        <w:t xml:space="preserve">РЕШЕНИЯ, ПРИНЯТЫЕ </w:t>
      </w:r>
      <w:r w:rsidR="00632C0D" w:rsidRPr="0058568D">
        <w:rPr>
          <w:rFonts w:ascii="Arial" w:hAnsi="Arial" w:cs="Arial"/>
          <w:b/>
          <w:bCs/>
          <w:color w:val="BA0C2F"/>
          <w:sz w:val="24"/>
          <w:szCs w:val="24"/>
        </w:rPr>
        <w:t xml:space="preserve">ГОДОВЫМ </w:t>
      </w:r>
      <w:r w:rsidRPr="0058568D">
        <w:rPr>
          <w:rFonts w:ascii="Arial" w:hAnsi="Arial" w:cs="Arial"/>
          <w:b/>
          <w:bCs/>
          <w:color w:val="BA0C2F"/>
          <w:sz w:val="24"/>
          <w:szCs w:val="24"/>
        </w:rPr>
        <w:t xml:space="preserve">ОБЩИМ СОБРАНИЕМ АКЦИОНЕРОВ </w:t>
      </w:r>
    </w:p>
    <w:p w:rsidR="00612C67" w:rsidRDefault="00FF7D5B" w:rsidP="00433B3B">
      <w:pPr>
        <w:pStyle w:val="21"/>
        <w:spacing w:before="60" w:after="60" w:line="240" w:lineRule="auto"/>
        <w:jc w:val="center"/>
        <w:rPr>
          <w:rFonts w:ascii="Arial" w:hAnsi="Arial" w:cs="Arial"/>
          <w:b/>
          <w:bCs/>
          <w:color w:val="BA0C2F"/>
          <w:sz w:val="28"/>
          <w:szCs w:val="28"/>
        </w:rPr>
      </w:pPr>
      <w:r>
        <w:rPr>
          <w:rFonts w:ascii="Arial" w:hAnsi="Arial" w:cs="Arial"/>
          <w:b/>
          <w:bCs/>
          <w:color w:val="BA0C2F"/>
          <w:sz w:val="28"/>
          <w:szCs w:val="28"/>
        </w:rPr>
        <w:t>18</w:t>
      </w:r>
      <w:r w:rsidR="00433B3B" w:rsidRPr="0058568D">
        <w:rPr>
          <w:rFonts w:ascii="Arial" w:hAnsi="Arial" w:cs="Arial"/>
          <w:b/>
          <w:bCs/>
          <w:color w:val="BA0C2F"/>
          <w:sz w:val="28"/>
          <w:szCs w:val="28"/>
        </w:rPr>
        <w:t>.0</w:t>
      </w:r>
      <w:r w:rsidR="00AC415C">
        <w:rPr>
          <w:rFonts w:ascii="Arial" w:hAnsi="Arial" w:cs="Arial"/>
          <w:b/>
          <w:bCs/>
          <w:color w:val="BA0C2F"/>
          <w:sz w:val="28"/>
          <w:szCs w:val="28"/>
        </w:rPr>
        <w:t>6</w:t>
      </w:r>
      <w:r w:rsidR="00433B3B" w:rsidRPr="0058568D">
        <w:rPr>
          <w:rFonts w:ascii="Arial" w:hAnsi="Arial" w:cs="Arial"/>
          <w:b/>
          <w:bCs/>
          <w:color w:val="BA0C2F"/>
          <w:sz w:val="28"/>
          <w:szCs w:val="28"/>
        </w:rPr>
        <w:t>.20</w:t>
      </w:r>
      <w:r w:rsidR="00AC415C">
        <w:rPr>
          <w:rFonts w:ascii="Arial" w:hAnsi="Arial" w:cs="Arial"/>
          <w:b/>
          <w:bCs/>
          <w:color w:val="BA0C2F"/>
          <w:sz w:val="28"/>
          <w:szCs w:val="28"/>
        </w:rPr>
        <w:t>2</w:t>
      </w:r>
      <w:r>
        <w:rPr>
          <w:rFonts w:ascii="Arial" w:hAnsi="Arial" w:cs="Arial"/>
          <w:b/>
          <w:bCs/>
          <w:color w:val="BA0C2F"/>
          <w:sz w:val="28"/>
          <w:szCs w:val="28"/>
        </w:rPr>
        <w:t>1</w:t>
      </w:r>
      <w:r w:rsidR="00AC415C">
        <w:rPr>
          <w:rFonts w:ascii="Arial" w:hAnsi="Arial" w:cs="Arial"/>
          <w:b/>
          <w:bCs/>
          <w:color w:val="BA0C2F"/>
          <w:sz w:val="28"/>
          <w:szCs w:val="28"/>
        </w:rPr>
        <w:t xml:space="preserve"> </w:t>
      </w:r>
    </w:p>
    <w:p w:rsidR="00433B3B" w:rsidRPr="0058568D" w:rsidRDefault="00AC415C" w:rsidP="00433B3B">
      <w:pPr>
        <w:pStyle w:val="21"/>
        <w:spacing w:before="60" w:after="60" w:line="240" w:lineRule="auto"/>
        <w:jc w:val="center"/>
        <w:rPr>
          <w:rFonts w:ascii="Arial" w:hAnsi="Arial" w:cs="Arial"/>
          <w:b/>
          <w:bCs/>
          <w:color w:val="BA0C2F"/>
          <w:sz w:val="28"/>
          <w:szCs w:val="28"/>
        </w:rPr>
      </w:pPr>
      <w:r>
        <w:rPr>
          <w:rFonts w:ascii="Arial" w:hAnsi="Arial" w:cs="Arial"/>
          <w:b/>
          <w:bCs/>
          <w:color w:val="BA0C2F"/>
          <w:sz w:val="28"/>
          <w:szCs w:val="28"/>
        </w:rPr>
        <w:t>(ПРОТОКОЛ №2</w:t>
      </w:r>
      <w:r w:rsidR="00FF7D5B">
        <w:rPr>
          <w:rFonts w:ascii="Arial" w:hAnsi="Arial" w:cs="Arial"/>
          <w:b/>
          <w:bCs/>
          <w:color w:val="BA0C2F"/>
          <w:sz w:val="28"/>
          <w:szCs w:val="28"/>
        </w:rPr>
        <w:t>8</w:t>
      </w:r>
      <w:r>
        <w:rPr>
          <w:rFonts w:ascii="Arial" w:hAnsi="Arial" w:cs="Arial"/>
          <w:b/>
          <w:bCs/>
          <w:color w:val="BA0C2F"/>
          <w:sz w:val="28"/>
          <w:szCs w:val="28"/>
        </w:rPr>
        <w:t xml:space="preserve"> от </w:t>
      </w:r>
      <w:r w:rsidR="00FF7D5B">
        <w:rPr>
          <w:rFonts w:ascii="Arial" w:hAnsi="Arial" w:cs="Arial"/>
          <w:b/>
          <w:bCs/>
          <w:color w:val="BA0C2F"/>
          <w:sz w:val="28"/>
          <w:szCs w:val="28"/>
        </w:rPr>
        <w:t>23</w:t>
      </w:r>
      <w:r>
        <w:rPr>
          <w:rFonts w:ascii="Arial" w:hAnsi="Arial" w:cs="Arial"/>
          <w:b/>
          <w:bCs/>
          <w:color w:val="BA0C2F"/>
          <w:sz w:val="28"/>
          <w:szCs w:val="28"/>
        </w:rPr>
        <w:t>.06.202</w:t>
      </w:r>
      <w:r w:rsidR="00FF7D5B">
        <w:rPr>
          <w:rFonts w:ascii="Arial" w:hAnsi="Arial" w:cs="Arial"/>
          <w:b/>
          <w:bCs/>
          <w:color w:val="BA0C2F"/>
          <w:sz w:val="28"/>
          <w:szCs w:val="28"/>
        </w:rPr>
        <w:t>1</w:t>
      </w:r>
      <w:r>
        <w:rPr>
          <w:rFonts w:ascii="Arial" w:hAnsi="Arial" w:cs="Arial"/>
          <w:b/>
          <w:bCs/>
          <w:color w:val="BA0C2F"/>
          <w:sz w:val="28"/>
          <w:szCs w:val="28"/>
        </w:rPr>
        <w:t>г.)</w:t>
      </w:r>
    </w:p>
    <w:p w:rsidR="00303460" w:rsidRPr="00612C67" w:rsidRDefault="00303460" w:rsidP="00303460">
      <w:pPr>
        <w:pStyle w:val="a9"/>
        <w:tabs>
          <w:tab w:val="clear" w:pos="426"/>
        </w:tabs>
        <w:ind w:left="284" w:right="0"/>
        <w:jc w:val="left"/>
      </w:pPr>
    </w:p>
    <w:p w:rsidR="00FF7D5B" w:rsidRPr="009637B0" w:rsidRDefault="00FF7D5B" w:rsidP="00FF7D5B">
      <w:pPr>
        <w:pStyle w:val="a9"/>
        <w:numPr>
          <w:ilvl w:val="0"/>
          <w:numId w:val="16"/>
        </w:numPr>
        <w:ind w:left="284" w:right="0" w:hanging="284"/>
        <w:jc w:val="left"/>
        <w:rPr>
          <w:rFonts w:ascii="Arial" w:hAnsi="Arial" w:cs="Arial"/>
          <w:sz w:val="22"/>
          <w:szCs w:val="22"/>
        </w:rPr>
      </w:pPr>
      <w:r w:rsidRPr="009637B0">
        <w:rPr>
          <w:rFonts w:ascii="Arial" w:hAnsi="Arial" w:cs="Arial"/>
          <w:sz w:val="22"/>
          <w:szCs w:val="22"/>
        </w:rPr>
        <w:t>Утвердить годовой отчет общества за 20</w:t>
      </w:r>
      <w:r>
        <w:rPr>
          <w:rFonts w:ascii="Arial" w:hAnsi="Arial" w:cs="Arial"/>
          <w:sz w:val="22"/>
          <w:szCs w:val="22"/>
        </w:rPr>
        <w:t>20</w:t>
      </w:r>
      <w:r w:rsidRPr="009637B0">
        <w:rPr>
          <w:rFonts w:ascii="Arial" w:hAnsi="Arial" w:cs="Arial"/>
          <w:sz w:val="22"/>
          <w:szCs w:val="22"/>
        </w:rPr>
        <w:t xml:space="preserve"> год.</w:t>
      </w:r>
    </w:p>
    <w:p w:rsidR="00FF7D5B" w:rsidRPr="009637B0" w:rsidRDefault="00FF7D5B" w:rsidP="00FF7D5B">
      <w:pPr>
        <w:pStyle w:val="a9"/>
        <w:tabs>
          <w:tab w:val="clear" w:pos="426"/>
        </w:tabs>
        <w:ind w:left="284" w:right="0"/>
        <w:jc w:val="left"/>
        <w:rPr>
          <w:rFonts w:ascii="Arial" w:hAnsi="Arial" w:cs="Arial"/>
          <w:sz w:val="22"/>
          <w:szCs w:val="22"/>
        </w:rPr>
      </w:pPr>
    </w:p>
    <w:p w:rsidR="00FF7D5B" w:rsidRDefault="00FF7D5B" w:rsidP="00FF7D5B">
      <w:pPr>
        <w:pStyle w:val="a9"/>
        <w:numPr>
          <w:ilvl w:val="0"/>
          <w:numId w:val="16"/>
        </w:numPr>
        <w:ind w:left="284" w:right="0" w:hanging="284"/>
        <w:jc w:val="left"/>
        <w:rPr>
          <w:rFonts w:ascii="Arial" w:hAnsi="Arial" w:cs="Arial"/>
          <w:sz w:val="22"/>
          <w:szCs w:val="22"/>
        </w:rPr>
      </w:pPr>
      <w:r w:rsidRPr="009637B0">
        <w:rPr>
          <w:rFonts w:ascii="Arial" w:hAnsi="Arial" w:cs="Arial"/>
          <w:sz w:val="22"/>
          <w:szCs w:val="22"/>
        </w:rPr>
        <w:t>Утвердить годовую бухгалтерскую (финансовую) отчетность общества за 20</w:t>
      </w:r>
      <w:r>
        <w:rPr>
          <w:rFonts w:ascii="Arial" w:hAnsi="Arial" w:cs="Arial"/>
          <w:sz w:val="22"/>
          <w:szCs w:val="22"/>
        </w:rPr>
        <w:t>20</w:t>
      </w:r>
      <w:r w:rsidRPr="009637B0">
        <w:rPr>
          <w:rFonts w:ascii="Arial" w:hAnsi="Arial" w:cs="Arial"/>
          <w:sz w:val="22"/>
          <w:szCs w:val="22"/>
        </w:rPr>
        <w:t xml:space="preserve"> год.</w:t>
      </w:r>
    </w:p>
    <w:p w:rsidR="00FF7D5B" w:rsidRDefault="00FF7D5B" w:rsidP="00FF7D5B">
      <w:pPr>
        <w:pStyle w:val="a8"/>
        <w:rPr>
          <w:rFonts w:ascii="Arial" w:hAnsi="Arial" w:cs="Arial"/>
          <w:sz w:val="22"/>
          <w:szCs w:val="22"/>
        </w:rPr>
      </w:pPr>
    </w:p>
    <w:p w:rsidR="00FF7D5B" w:rsidRPr="00252F46" w:rsidRDefault="00FF7D5B" w:rsidP="00FF7D5B">
      <w:pPr>
        <w:pStyle w:val="a9"/>
        <w:numPr>
          <w:ilvl w:val="0"/>
          <w:numId w:val="16"/>
        </w:numPr>
        <w:ind w:left="284" w:right="0" w:hanging="284"/>
        <w:jc w:val="left"/>
        <w:rPr>
          <w:rFonts w:ascii="Arial" w:hAnsi="Arial" w:cs="Arial"/>
          <w:sz w:val="22"/>
          <w:szCs w:val="22"/>
        </w:rPr>
      </w:pPr>
      <w:r w:rsidRPr="00252F46">
        <w:rPr>
          <w:rFonts w:ascii="Arial" w:hAnsi="Arial" w:cs="Arial"/>
          <w:sz w:val="22"/>
          <w:szCs w:val="22"/>
        </w:rPr>
        <w:t>Убыток 2020 года в размере 5 845 874 тысячи рублей покрыть за счет средств Фонда накопления.</w:t>
      </w:r>
    </w:p>
    <w:p w:rsidR="00FF7D5B" w:rsidRPr="00252F46" w:rsidRDefault="00FF7D5B" w:rsidP="00FF7D5B">
      <w:pPr>
        <w:ind w:left="284"/>
        <w:rPr>
          <w:rFonts w:ascii="Arial" w:hAnsi="Arial" w:cs="Arial"/>
          <w:sz w:val="22"/>
          <w:szCs w:val="22"/>
        </w:rPr>
      </w:pPr>
      <w:r w:rsidRPr="00252F46">
        <w:rPr>
          <w:rFonts w:ascii="Arial" w:hAnsi="Arial" w:cs="Arial"/>
          <w:sz w:val="22"/>
          <w:szCs w:val="22"/>
        </w:rPr>
        <w:t>Направить в Фонд накопления:</w:t>
      </w:r>
    </w:p>
    <w:p w:rsidR="00FF7D5B" w:rsidRPr="00252F46" w:rsidRDefault="00FF7D5B" w:rsidP="00FF7D5B">
      <w:pPr>
        <w:pStyle w:val="a8"/>
        <w:numPr>
          <w:ilvl w:val="0"/>
          <w:numId w:val="15"/>
        </w:numPr>
        <w:ind w:left="567" w:hanging="283"/>
        <w:rPr>
          <w:rFonts w:ascii="Arial" w:hAnsi="Arial" w:cs="Arial"/>
          <w:sz w:val="22"/>
          <w:szCs w:val="22"/>
        </w:rPr>
      </w:pPr>
      <w:r w:rsidRPr="00252F46">
        <w:rPr>
          <w:rFonts w:ascii="Arial" w:hAnsi="Arial" w:cs="Arial"/>
          <w:sz w:val="22"/>
          <w:szCs w:val="22"/>
        </w:rPr>
        <w:t xml:space="preserve">прибыль от переоценки (выбытия) основных средств в 2019 - 2020 годах в размере </w:t>
      </w:r>
      <w:r>
        <w:rPr>
          <w:rFonts w:ascii="Arial" w:hAnsi="Arial" w:cs="Arial"/>
          <w:sz w:val="22"/>
          <w:szCs w:val="22"/>
        </w:rPr>
        <w:t xml:space="preserve">   </w:t>
      </w:r>
      <w:r w:rsidRPr="00252F46">
        <w:rPr>
          <w:rFonts w:ascii="Arial" w:hAnsi="Arial" w:cs="Arial"/>
          <w:sz w:val="22"/>
          <w:szCs w:val="22"/>
        </w:rPr>
        <w:t>4 557 тысяч рублей;</w:t>
      </w:r>
    </w:p>
    <w:p w:rsidR="00FF7D5B" w:rsidRPr="00252F46" w:rsidRDefault="00FF7D5B" w:rsidP="00FF7D5B">
      <w:pPr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52F46">
        <w:rPr>
          <w:rFonts w:ascii="Arial" w:hAnsi="Arial" w:cs="Arial"/>
          <w:sz w:val="22"/>
          <w:szCs w:val="22"/>
        </w:rPr>
        <w:t>невостребованные дивиденды за 2016 год, восстановленные в составе нераспределенной прибыли в 2020 году, в размере 5 580 тысяч рублей.</w:t>
      </w:r>
    </w:p>
    <w:p w:rsidR="00FF7D5B" w:rsidRPr="009637B0" w:rsidRDefault="00FF7D5B" w:rsidP="00FF7D5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FF7D5B" w:rsidRDefault="00FF7D5B" w:rsidP="00FF7D5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82CB6">
        <w:rPr>
          <w:rFonts w:ascii="Arial" w:hAnsi="Arial" w:cs="Arial"/>
          <w:sz w:val="22"/>
          <w:szCs w:val="22"/>
        </w:rPr>
        <w:t>Установить размер вознаграждения и компенсации расходов членам Совета директоров, связанных с выполнением ими функций членов Совета директоров общества в сумме 1 767 960 (Один миллион семьсот шестьдесят семь тысяч девятьсот шестьдесят) рублей. Выплата каждому члену Совета директоров производится один раз в квартал в размере 49 110 (Сорок девять тысяч сто десять) рублей (50% от планируемой средней заработной платы в обществе на 2021 год). Выплату вознаграждения и компенсации расходов членам Совета директоров общества производить не из потребляемой прибыли, а в составе текущих расходов.</w:t>
      </w:r>
    </w:p>
    <w:p w:rsidR="00FF7D5B" w:rsidRPr="00A82CB6" w:rsidRDefault="00FF7D5B" w:rsidP="00FF7D5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FF7D5B" w:rsidRDefault="00FF7D5B" w:rsidP="00FF7D5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82CB6">
        <w:rPr>
          <w:rFonts w:ascii="Arial" w:hAnsi="Arial" w:cs="Arial"/>
          <w:sz w:val="22"/>
          <w:szCs w:val="22"/>
        </w:rPr>
        <w:t>Установить размер вознаграждения и компенсации расходов членам Ревизионной комиссии, связанных с исполнением ими своих обязанностей, на основании рекомендаций Совета директоров общества, в сумме 132 305 (Сто тридцать две тысячи триста пять) рублей. Выплату вознаграждения и компенсации расходов членам Ревизионной комиссии, связанных с исполнением ими своих обязанностей, производить не из потребляемой прибыли, а в составе текущих расходов.</w:t>
      </w:r>
    </w:p>
    <w:p w:rsidR="00FF7D5B" w:rsidRDefault="00FF7D5B" w:rsidP="00FF7D5B">
      <w:pPr>
        <w:pStyle w:val="a8"/>
        <w:rPr>
          <w:rFonts w:ascii="Arial" w:hAnsi="Arial" w:cs="Arial"/>
          <w:sz w:val="22"/>
          <w:szCs w:val="22"/>
        </w:rPr>
      </w:pPr>
    </w:p>
    <w:p w:rsidR="00FF7D5B" w:rsidRDefault="00FF7D5B" w:rsidP="00FF7D5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82CB6">
        <w:rPr>
          <w:rFonts w:ascii="Arial" w:hAnsi="Arial" w:cs="Arial"/>
          <w:sz w:val="22"/>
          <w:szCs w:val="22"/>
        </w:rPr>
        <w:t>Избрать Генеральным директором общества Скуратова Сергея Николаевича.</w:t>
      </w:r>
    </w:p>
    <w:p w:rsidR="002C045B" w:rsidRDefault="002C045B" w:rsidP="002C045B">
      <w:pPr>
        <w:pStyle w:val="a8"/>
        <w:rPr>
          <w:rFonts w:ascii="Arial" w:hAnsi="Arial" w:cs="Arial"/>
          <w:sz w:val="22"/>
          <w:szCs w:val="22"/>
        </w:rPr>
      </w:pPr>
    </w:p>
    <w:p w:rsidR="00FF7D5B" w:rsidRPr="009637B0" w:rsidRDefault="00FF7D5B" w:rsidP="00FF7D5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637B0">
        <w:rPr>
          <w:rFonts w:ascii="Arial" w:hAnsi="Arial" w:cs="Arial"/>
          <w:sz w:val="22"/>
          <w:szCs w:val="22"/>
        </w:rPr>
        <w:t xml:space="preserve">Избрать </w:t>
      </w:r>
      <w:r w:rsidR="002C045B">
        <w:rPr>
          <w:rFonts w:ascii="Arial" w:hAnsi="Arial" w:cs="Arial"/>
          <w:sz w:val="22"/>
          <w:szCs w:val="22"/>
        </w:rPr>
        <w:t>в</w:t>
      </w:r>
      <w:bookmarkStart w:id="0" w:name="_GoBack"/>
      <w:bookmarkEnd w:id="0"/>
      <w:r w:rsidRPr="009637B0">
        <w:rPr>
          <w:rFonts w:ascii="Arial" w:hAnsi="Arial" w:cs="Arial"/>
          <w:sz w:val="22"/>
          <w:szCs w:val="22"/>
        </w:rPr>
        <w:t xml:space="preserve"> Совет директоров общества следующих кандидатов:</w:t>
      </w:r>
    </w:p>
    <w:p w:rsidR="00FF7D5B" w:rsidRPr="00A82CB6" w:rsidRDefault="00FF7D5B" w:rsidP="00FF7D5B">
      <w:pPr>
        <w:numPr>
          <w:ilvl w:val="0"/>
          <w:numId w:val="23"/>
        </w:numPr>
        <w:tabs>
          <w:tab w:val="clear" w:pos="288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82CB6">
        <w:rPr>
          <w:rFonts w:ascii="Arial" w:hAnsi="Arial" w:cs="Arial"/>
          <w:sz w:val="22"/>
          <w:szCs w:val="22"/>
        </w:rPr>
        <w:t>Скуратов Сергей Николаевич</w:t>
      </w:r>
    </w:p>
    <w:p w:rsidR="00FF7D5B" w:rsidRPr="00A82CB6" w:rsidRDefault="00FF7D5B" w:rsidP="00FF7D5B">
      <w:pPr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82CB6">
        <w:rPr>
          <w:rFonts w:ascii="Arial" w:hAnsi="Arial" w:cs="Arial"/>
          <w:sz w:val="22"/>
          <w:szCs w:val="22"/>
        </w:rPr>
        <w:t xml:space="preserve">Скуратов Кирилл Сергеевич </w:t>
      </w:r>
    </w:p>
    <w:p w:rsidR="00FF7D5B" w:rsidRPr="00A82CB6" w:rsidRDefault="00FF7D5B" w:rsidP="00FF7D5B">
      <w:pPr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82CB6">
        <w:rPr>
          <w:rFonts w:ascii="Arial" w:hAnsi="Arial" w:cs="Arial"/>
          <w:sz w:val="22"/>
          <w:szCs w:val="22"/>
        </w:rPr>
        <w:t>Космаков Игорь Федорович</w:t>
      </w:r>
    </w:p>
    <w:p w:rsidR="00FF7D5B" w:rsidRPr="00A82CB6" w:rsidRDefault="00FF7D5B" w:rsidP="00FF7D5B">
      <w:pPr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82CB6">
        <w:rPr>
          <w:rFonts w:ascii="Arial" w:hAnsi="Arial" w:cs="Arial"/>
          <w:sz w:val="22"/>
          <w:szCs w:val="22"/>
        </w:rPr>
        <w:t>Зиновьев Александр Викторович</w:t>
      </w:r>
    </w:p>
    <w:p w:rsidR="00FF7D5B" w:rsidRPr="00A82CB6" w:rsidRDefault="00FF7D5B" w:rsidP="00FF7D5B">
      <w:pPr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82CB6">
        <w:rPr>
          <w:rFonts w:ascii="Arial" w:hAnsi="Arial" w:cs="Arial"/>
          <w:sz w:val="22"/>
          <w:szCs w:val="22"/>
        </w:rPr>
        <w:t>Усова Лариса Геннадьевна</w:t>
      </w:r>
    </w:p>
    <w:p w:rsidR="00FF7D5B" w:rsidRPr="00A82CB6" w:rsidRDefault="00FF7D5B" w:rsidP="00FF7D5B">
      <w:pPr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82CB6">
        <w:rPr>
          <w:rFonts w:ascii="Arial" w:hAnsi="Arial" w:cs="Arial"/>
          <w:sz w:val="22"/>
          <w:szCs w:val="22"/>
        </w:rPr>
        <w:t>Глазков Сергей Николаевич</w:t>
      </w:r>
    </w:p>
    <w:p w:rsidR="00FF7D5B" w:rsidRPr="00A82CB6" w:rsidRDefault="00FF7D5B" w:rsidP="00FF7D5B">
      <w:pPr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82CB6">
        <w:rPr>
          <w:rFonts w:ascii="Arial" w:hAnsi="Arial" w:cs="Arial"/>
          <w:sz w:val="22"/>
          <w:szCs w:val="22"/>
        </w:rPr>
        <w:t>Чебров Роман Иванович</w:t>
      </w:r>
    </w:p>
    <w:p w:rsidR="00FF7D5B" w:rsidRDefault="00FF7D5B" w:rsidP="00FF7D5B">
      <w:pPr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82CB6">
        <w:rPr>
          <w:rFonts w:ascii="Arial" w:hAnsi="Arial" w:cs="Arial"/>
          <w:sz w:val="22"/>
          <w:szCs w:val="22"/>
        </w:rPr>
        <w:t xml:space="preserve">Козловских Александр Владимирович </w:t>
      </w:r>
    </w:p>
    <w:p w:rsidR="00FF7D5B" w:rsidRPr="001E6623" w:rsidRDefault="00FF7D5B" w:rsidP="00FF7D5B">
      <w:pPr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E6623">
        <w:rPr>
          <w:rFonts w:ascii="Arial" w:hAnsi="Arial" w:cs="Arial"/>
          <w:sz w:val="22"/>
          <w:szCs w:val="22"/>
        </w:rPr>
        <w:t>Турутина Елена Владимировна</w:t>
      </w:r>
    </w:p>
    <w:p w:rsidR="00FF7D5B" w:rsidRPr="00A82CB6" w:rsidRDefault="00FF7D5B" w:rsidP="00FF7D5B">
      <w:pPr>
        <w:jc w:val="both"/>
        <w:rPr>
          <w:rFonts w:ascii="Arial" w:hAnsi="Arial" w:cs="Arial"/>
          <w:sz w:val="22"/>
          <w:szCs w:val="22"/>
        </w:rPr>
      </w:pPr>
    </w:p>
    <w:p w:rsidR="002C045B" w:rsidRPr="002C045B" w:rsidRDefault="002C045B" w:rsidP="002C045B">
      <w:pPr>
        <w:pStyle w:val="21"/>
        <w:numPr>
          <w:ilvl w:val="0"/>
          <w:numId w:val="24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045B">
        <w:rPr>
          <w:rFonts w:ascii="Arial" w:hAnsi="Arial" w:cs="Arial"/>
          <w:sz w:val="22"/>
          <w:szCs w:val="22"/>
        </w:rPr>
        <w:t>Избрать в Ревизионную комиссию общества следующих кандидатов:</w:t>
      </w:r>
    </w:p>
    <w:p w:rsidR="002C045B" w:rsidRPr="001250B3" w:rsidRDefault="002C045B" w:rsidP="002C045B">
      <w:pPr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250B3">
        <w:rPr>
          <w:rFonts w:ascii="Arial" w:hAnsi="Arial" w:cs="Arial"/>
          <w:sz w:val="22"/>
          <w:szCs w:val="22"/>
        </w:rPr>
        <w:t>Белобородова Ольга Николаевна</w:t>
      </w:r>
    </w:p>
    <w:p w:rsidR="002C045B" w:rsidRPr="001250B3" w:rsidRDefault="002C045B" w:rsidP="002C045B">
      <w:pPr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250B3">
        <w:rPr>
          <w:rFonts w:ascii="Arial" w:hAnsi="Arial" w:cs="Arial"/>
          <w:sz w:val="22"/>
          <w:szCs w:val="22"/>
        </w:rPr>
        <w:t>Москвина Светлана Валерьевна</w:t>
      </w:r>
    </w:p>
    <w:p w:rsidR="002C045B" w:rsidRPr="001250B3" w:rsidRDefault="002C045B" w:rsidP="002C045B">
      <w:pPr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250B3">
        <w:rPr>
          <w:rFonts w:ascii="Arial" w:hAnsi="Arial" w:cs="Arial"/>
          <w:sz w:val="22"/>
          <w:szCs w:val="22"/>
        </w:rPr>
        <w:t>Кондакова Светлана Александровна</w:t>
      </w:r>
    </w:p>
    <w:p w:rsidR="002C045B" w:rsidRDefault="002C045B" w:rsidP="002C045B">
      <w:pPr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250B3">
        <w:rPr>
          <w:rFonts w:ascii="Arial" w:hAnsi="Arial" w:cs="Arial"/>
          <w:sz w:val="22"/>
          <w:szCs w:val="22"/>
        </w:rPr>
        <w:t>Рыжкова Елена Сергеевна</w:t>
      </w:r>
    </w:p>
    <w:p w:rsidR="00FF7D5B" w:rsidRPr="002C045B" w:rsidRDefault="002C045B" w:rsidP="002C045B">
      <w:pPr>
        <w:numPr>
          <w:ilvl w:val="0"/>
          <w:numId w:val="1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C045B">
        <w:rPr>
          <w:rFonts w:ascii="Arial" w:hAnsi="Arial" w:cs="Arial"/>
          <w:sz w:val="22"/>
          <w:szCs w:val="22"/>
        </w:rPr>
        <w:t>Юдина Ольга Витальевна</w:t>
      </w:r>
    </w:p>
    <w:p w:rsidR="002C045B" w:rsidRDefault="002C045B" w:rsidP="002C045B">
      <w:pPr>
        <w:pStyle w:val="21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F7D5B" w:rsidRPr="00940184" w:rsidRDefault="00FF7D5B" w:rsidP="00FF7D5B">
      <w:pPr>
        <w:pStyle w:val="21"/>
        <w:numPr>
          <w:ilvl w:val="0"/>
          <w:numId w:val="24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40184">
        <w:rPr>
          <w:rFonts w:ascii="Arial" w:hAnsi="Arial" w:cs="Arial"/>
          <w:sz w:val="22"/>
          <w:szCs w:val="22"/>
        </w:rPr>
        <w:t>Утвердить аудитором общества ООО «Агентство «Налоги и финансовое право».</w:t>
      </w:r>
    </w:p>
    <w:p w:rsidR="0058568D" w:rsidRPr="007D03F9" w:rsidRDefault="0058568D" w:rsidP="00FF7D5B">
      <w:pPr>
        <w:pStyle w:val="a9"/>
        <w:tabs>
          <w:tab w:val="clear" w:pos="426"/>
        </w:tabs>
        <w:ind w:left="284" w:right="0"/>
        <w:jc w:val="left"/>
        <w:rPr>
          <w:rFonts w:ascii="Arial" w:hAnsi="Arial" w:cs="Arial"/>
          <w:b/>
          <w:sz w:val="22"/>
          <w:szCs w:val="22"/>
        </w:rPr>
      </w:pPr>
    </w:p>
    <w:sectPr w:rsidR="0058568D" w:rsidRPr="007D03F9" w:rsidSect="00A42A0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DE" w:rsidRDefault="009736DE">
      <w:r>
        <w:separator/>
      </w:r>
    </w:p>
  </w:endnote>
  <w:endnote w:type="continuationSeparator" w:id="0">
    <w:p w:rsidR="009736DE" w:rsidRDefault="0097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DE" w:rsidRDefault="009736DE">
      <w:r>
        <w:separator/>
      </w:r>
    </w:p>
  </w:footnote>
  <w:footnote w:type="continuationSeparator" w:id="0">
    <w:p w:rsidR="009736DE" w:rsidRDefault="0097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C0D" w:rsidRDefault="00632C0D" w:rsidP="00956DD6">
    <w:pPr>
      <w:pStyle w:val="21"/>
      <w:spacing w:before="60" w:after="60" w:line="240" w:lineRule="auto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07" w:rsidRDefault="0058568D">
    <w:pPr>
      <w:pStyle w:val="a4"/>
    </w:pPr>
    <w:r>
      <w:rPr>
        <w:noProof/>
      </w:rPr>
      <w:drawing>
        <wp:inline distT="0" distB="0" distL="0" distR="0" wp14:anchorId="7970699C" wp14:editId="689090F6">
          <wp:extent cx="1469891" cy="106680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UA_logo_RGB_горизон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666" cy="17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568D" w:rsidRPr="0058568D" w:rsidRDefault="0058568D">
    <w:pPr>
      <w:pStyle w:val="a4"/>
      <w:rPr>
        <w:color w:val="BA0C2F"/>
      </w:rPr>
    </w:pPr>
    <w:r>
      <w:rPr>
        <w:color w:val="BA0C2F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740"/>
    <w:multiLevelType w:val="hybridMultilevel"/>
    <w:tmpl w:val="FE78D112"/>
    <w:lvl w:ilvl="0" w:tplc="78BA05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894"/>
    <w:multiLevelType w:val="hybridMultilevel"/>
    <w:tmpl w:val="28021E44"/>
    <w:lvl w:ilvl="0" w:tplc="566C08E2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902"/>
    <w:multiLevelType w:val="hybridMultilevel"/>
    <w:tmpl w:val="07825A78"/>
    <w:lvl w:ilvl="0" w:tplc="6F88357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10078"/>
    <w:multiLevelType w:val="hybridMultilevel"/>
    <w:tmpl w:val="7982EDA8"/>
    <w:lvl w:ilvl="0" w:tplc="43F8F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48A0"/>
    <w:multiLevelType w:val="hybridMultilevel"/>
    <w:tmpl w:val="D8A02156"/>
    <w:lvl w:ilvl="0" w:tplc="9CA01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65612D"/>
    <w:multiLevelType w:val="hybridMultilevel"/>
    <w:tmpl w:val="0B840568"/>
    <w:lvl w:ilvl="0" w:tplc="D90A175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74487F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D360A"/>
    <w:multiLevelType w:val="hybridMultilevel"/>
    <w:tmpl w:val="BD609F06"/>
    <w:lvl w:ilvl="0" w:tplc="E5C09C5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576FC3"/>
    <w:multiLevelType w:val="hybridMultilevel"/>
    <w:tmpl w:val="B5841B9A"/>
    <w:lvl w:ilvl="0" w:tplc="641E3A2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F45722"/>
    <w:multiLevelType w:val="hybridMultilevel"/>
    <w:tmpl w:val="0B9E1F12"/>
    <w:lvl w:ilvl="0" w:tplc="F3440B0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247F"/>
    <w:multiLevelType w:val="hybridMultilevel"/>
    <w:tmpl w:val="AD820634"/>
    <w:lvl w:ilvl="0" w:tplc="A3FC7DF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A44FF"/>
    <w:multiLevelType w:val="hybridMultilevel"/>
    <w:tmpl w:val="9EBAECAE"/>
    <w:lvl w:ilvl="0" w:tplc="1846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53E4F"/>
    <w:multiLevelType w:val="hybridMultilevel"/>
    <w:tmpl w:val="349A6E70"/>
    <w:lvl w:ilvl="0" w:tplc="E5C09C5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8B4EF9"/>
    <w:multiLevelType w:val="hybridMultilevel"/>
    <w:tmpl w:val="BEEE31BC"/>
    <w:lvl w:ilvl="0" w:tplc="B0FAE3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F1D36"/>
    <w:multiLevelType w:val="hybridMultilevel"/>
    <w:tmpl w:val="BE287F3E"/>
    <w:lvl w:ilvl="0" w:tplc="D90A175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0305D"/>
    <w:multiLevelType w:val="hybridMultilevel"/>
    <w:tmpl w:val="6D1672CC"/>
    <w:lvl w:ilvl="0" w:tplc="78F268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FD8A5A90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FD8A5A90">
      <w:start w:val="1"/>
      <w:numFmt w:val="decimal"/>
      <w:lvlText w:val="%4)"/>
      <w:lvlJc w:val="left"/>
      <w:pPr>
        <w:tabs>
          <w:tab w:val="num" w:pos="2925"/>
        </w:tabs>
        <w:ind w:left="2925" w:hanging="405"/>
      </w:pPr>
      <w:rPr>
        <w:rFonts w:ascii="Times New Roman" w:hAnsi="Times New Roman" w:cs="Times New Roman" w:hint="default"/>
        <w:b w:val="0"/>
        <w:i w:val="0"/>
        <w:sz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F643F8"/>
    <w:multiLevelType w:val="hybridMultilevel"/>
    <w:tmpl w:val="67CC8A56"/>
    <w:lvl w:ilvl="0" w:tplc="2E7C9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87FED"/>
    <w:multiLevelType w:val="hybridMultilevel"/>
    <w:tmpl w:val="E752D716"/>
    <w:lvl w:ilvl="0" w:tplc="8ACAF7DE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300C"/>
    <w:multiLevelType w:val="hybridMultilevel"/>
    <w:tmpl w:val="B2A4DDC8"/>
    <w:lvl w:ilvl="0" w:tplc="17CEA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C21E7"/>
    <w:multiLevelType w:val="hybridMultilevel"/>
    <w:tmpl w:val="EAD2276A"/>
    <w:lvl w:ilvl="0" w:tplc="78802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457FB6"/>
    <w:multiLevelType w:val="hybridMultilevel"/>
    <w:tmpl w:val="7DEC4B7E"/>
    <w:lvl w:ilvl="0" w:tplc="B63A4C34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343B1"/>
    <w:multiLevelType w:val="hybridMultilevel"/>
    <w:tmpl w:val="7F6AAB2C"/>
    <w:lvl w:ilvl="0" w:tplc="2640CA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B367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CB3679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946AE4"/>
    <w:multiLevelType w:val="hybridMultilevel"/>
    <w:tmpl w:val="E4CABA44"/>
    <w:lvl w:ilvl="0" w:tplc="E2B4D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05E2329"/>
    <w:multiLevelType w:val="hybridMultilevel"/>
    <w:tmpl w:val="15D27094"/>
    <w:lvl w:ilvl="0" w:tplc="44221F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B5CCB"/>
    <w:multiLevelType w:val="hybridMultilevel"/>
    <w:tmpl w:val="46D86312"/>
    <w:lvl w:ilvl="0" w:tplc="1A126F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20"/>
  </w:num>
  <w:num w:numId="5">
    <w:abstractNumId w:val="18"/>
  </w:num>
  <w:num w:numId="6">
    <w:abstractNumId w:val="11"/>
  </w:num>
  <w:num w:numId="7">
    <w:abstractNumId w:val="5"/>
  </w:num>
  <w:num w:numId="8">
    <w:abstractNumId w:val="14"/>
  </w:num>
  <w:num w:numId="9">
    <w:abstractNumId w:val="17"/>
  </w:num>
  <w:num w:numId="10">
    <w:abstractNumId w:val="7"/>
  </w:num>
  <w:num w:numId="11">
    <w:abstractNumId w:val="22"/>
  </w:num>
  <w:num w:numId="12">
    <w:abstractNumId w:val="13"/>
  </w:num>
  <w:num w:numId="13">
    <w:abstractNumId w:val="4"/>
  </w:num>
  <w:num w:numId="14">
    <w:abstractNumId w:val="8"/>
  </w:num>
  <w:num w:numId="15">
    <w:abstractNumId w:val="0"/>
  </w:num>
  <w:num w:numId="16">
    <w:abstractNumId w:val="21"/>
  </w:num>
  <w:num w:numId="17">
    <w:abstractNumId w:val="10"/>
  </w:num>
  <w:num w:numId="18">
    <w:abstractNumId w:val="12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3B"/>
    <w:rsid w:val="000562CA"/>
    <w:rsid w:val="00077970"/>
    <w:rsid w:val="00163780"/>
    <w:rsid w:val="001F5DAB"/>
    <w:rsid w:val="00265E82"/>
    <w:rsid w:val="00267A2D"/>
    <w:rsid w:val="002C045B"/>
    <w:rsid w:val="00303460"/>
    <w:rsid w:val="00376FEE"/>
    <w:rsid w:val="003B5E37"/>
    <w:rsid w:val="003F4531"/>
    <w:rsid w:val="00433B3B"/>
    <w:rsid w:val="00447B16"/>
    <w:rsid w:val="00447B5B"/>
    <w:rsid w:val="004C6E1E"/>
    <w:rsid w:val="0058568D"/>
    <w:rsid w:val="005E790C"/>
    <w:rsid w:val="00612C67"/>
    <w:rsid w:val="00632C0D"/>
    <w:rsid w:val="00796236"/>
    <w:rsid w:val="007B4D2F"/>
    <w:rsid w:val="008F285D"/>
    <w:rsid w:val="00931BD1"/>
    <w:rsid w:val="00956DD6"/>
    <w:rsid w:val="009736DE"/>
    <w:rsid w:val="00A312C6"/>
    <w:rsid w:val="00A42A07"/>
    <w:rsid w:val="00AC415C"/>
    <w:rsid w:val="00AD768D"/>
    <w:rsid w:val="00AF5AF6"/>
    <w:rsid w:val="00B12A77"/>
    <w:rsid w:val="00B978B7"/>
    <w:rsid w:val="00BB1B3E"/>
    <w:rsid w:val="00BF1D89"/>
    <w:rsid w:val="00BF4EEA"/>
    <w:rsid w:val="00CD3A85"/>
    <w:rsid w:val="00CD50B4"/>
    <w:rsid w:val="00CF753A"/>
    <w:rsid w:val="00D458B9"/>
    <w:rsid w:val="00D601D2"/>
    <w:rsid w:val="00D95CDA"/>
    <w:rsid w:val="00DE2DC2"/>
    <w:rsid w:val="00E345FD"/>
    <w:rsid w:val="00E8793A"/>
    <w:rsid w:val="00EB1056"/>
    <w:rsid w:val="00ED653C"/>
    <w:rsid w:val="00FA770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CE9E49A"/>
  <w14:defaultImageDpi w14:val="0"/>
  <w15:docId w15:val="{C27B4D29-05CA-4CB8-8592-429C0AF1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3B"/>
  </w:style>
  <w:style w:type="paragraph" w:styleId="1">
    <w:name w:val="heading 1"/>
    <w:basedOn w:val="a"/>
    <w:next w:val="a"/>
    <w:link w:val="10"/>
    <w:uiPriority w:val="9"/>
    <w:qFormat/>
    <w:rsid w:val="00433B3B"/>
    <w:pPr>
      <w:keepNext/>
      <w:spacing w:line="480" w:lineRule="auto"/>
      <w:ind w:firstLine="720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04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2C0D"/>
    <w:rPr>
      <w:rFonts w:cs="Times New Roman"/>
      <w:sz w:val="24"/>
      <w:szCs w:val="24"/>
    </w:rPr>
  </w:style>
  <w:style w:type="paragraph" w:styleId="21">
    <w:name w:val="Body Text 2"/>
    <w:aliases w:val="Основной текст 2 Знак"/>
    <w:basedOn w:val="a"/>
    <w:link w:val="210"/>
    <w:rsid w:val="00433B3B"/>
    <w:pPr>
      <w:spacing w:after="120" w:line="480" w:lineRule="auto"/>
    </w:pPr>
  </w:style>
  <w:style w:type="character" w:customStyle="1" w:styleId="210">
    <w:name w:val="Основной текст 2 Знак1"/>
    <w:aliases w:val="Основной текст 2 Знак Знак"/>
    <w:basedOn w:val="a0"/>
    <w:link w:val="21"/>
    <w:uiPriority w:val="99"/>
    <w:locked/>
    <w:rsid w:val="00632C0D"/>
    <w:rPr>
      <w:rFonts w:cs="Times New Roman"/>
    </w:rPr>
  </w:style>
  <w:style w:type="paragraph" w:styleId="3">
    <w:name w:val="Body Text 3"/>
    <w:basedOn w:val="a"/>
    <w:link w:val="30"/>
    <w:uiPriority w:val="99"/>
    <w:rsid w:val="00433B3B"/>
    <w:pPr>
      <w:jc w:val="both"/>
    </w:pPr>
    <w:rPr>
      <w:sz w:val="24"/>
      <w:szCs w:val="24"/>
      <w:u w:val="single"/>
    </w:rPr>
  </w:style>
  <w:style w:type="character" w:customStyle="1" w:styleId="30">
    <w:name w:val="Основной текст 3 Знак"/>
    <w:basedOn w:val="a0"/>
    <w:link w:val="3"/>
    <w:uiPriority w:val="99"/>
    <w:locked/>
    <w:rsid w:val="00632C0D"/>
    <w:rPr>
      <w:rFonts w:cs="Times New Roman"/>
      <w:sz w:val="24"/>
      <w:szCs w:val="24"/>
      <w:u w:val="single"/>
    </w:rPr>
  </w:style>
  <w:style w:type="table" w:styleId="a3">
    <w:name w:val="Table Grid"/>
    <w:basedOn w:val="a1"/>
    <w:uiPriority w:val="59"/>
    <w:rsid w:val="0043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uiPriority w:val="99"/>
    <w:rsid w:val="00433B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header"/>
    <w:basedOn w:val="a"/>
    <w:link w:val="a5"/>
    <w:uiPriority w:val="99"/>
    <w:rsid w:val="00433B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rsid w:val="00433B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List Paragraph"/>
    <w:basedOn w:val="a"/>
    <w:uiPriority w:val="34"/>
    <w:qFormat/>
    <w:rsid w:val="00796236"/>
    <w:pPr>
      <w:ind w:left="708"/>
    </w:pPr>
  </w:style>
  <w:style w:type="paragraph" w:styleId="a9">
    <w:name w:val="Block Text"/>
    <w:basedOn w:val="a"/>
    <w:uiPriority w:val="99"/>
    <w:rsid w:val="00303460"/>
    <w:pPr>
      <w:tabs>
        <w:tab w:val="num" w:pos="426"/>
      </w:tabs>
      <w:ind w:left="567" w:right="42"/>
      <w:jc w:val="both"/>
    </w:pPr>
    <w:rPr>
      <w:sz w:val="24"/>
      <w:szCs w:val="24"/>
    </w:rPr>
  </w:style>
  <w:style w:type="character" w:customStyle="1" w:styleId="Subst">
    <w:name w:val="Subst"/>
    <w:uiPriority w:val="99"/>
    <w:rsid w:val="00612C67"/>
    <w:rPr>
      <w:b/>
      <w:i/>
    </w:rPr>
  </w:style>
  <w:style w:type="character" w:customStyle="1" w:styleId="20">
    <w:name w:val="Заголовок 2 Знак"/>
    <w:basedOn w:val="a0"/>
    <w:link w:val="2"/>
    <w:uiPriority w:val="99"/>
    <w:semiHidden/>
    <w:rsid w:val="002C04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РЕШЕНИЯ, ПРИНЯТЫЕ ОБЩИМ СОБРАНИЕМ АКЦИОНЕРОВ ОТ 26</vt:lpstr>
    </vt:vector>
  </TitlesOfParts>
  <Company>UA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РЕШЕНИЯ, ПРИНЯТЫЕ ОБЩИМ СОБРАНИЕМ АКЦИОНЕРОВ ОТ 26</dc:title>
  <dc:subject/>
  <dc:creator>user090</dc:creator>
  <cp:keywords/>
  <dc:description/>
  <cp:lastModifiedBy>Трачук Светлана Владимировна</cp:lastModifiedBy>
  <cp:revision>4</cp:revision>
  <dcterms:created xsi:type="dcterms:W3CDTF">2021-06-21T10:50:00Z</dcterms:created>
  <dcterms:modified xsi:type="dcterms:W3CDTF">2021-06-22T09:08:00Z</dcterms:modified>
</cp:coreProperties>
</file>